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B09" w:rsidRPr="003C4B09" w:rsidRDefault="003C4B09" w:rsidP="003C4B09">
      <w:pPr>
        <w:spacing w:line="240" w:lineRule="auto"/>
        <w:jc w:val="center"/>
        <w:rPr>
          <w:rFonts w:ascii="Arial" w:eastAsia="Times New Roman" w:hAnsi="Arial" w:cs="Arial"/>
          <w:b/>
          <w:bCs/>
          <w:caps/>
          <w:color w:val="662D91"/>
          <w:sz w:val="21"/>
          <w:szCs w:val="21"/>
          <w:lang w:eastAsia="ru-RU"/>
        </w:rPr>
      </w:pPr>
      <w:r w:rsidRPr="003C4B09">
        <w:rPr>
          <w:rFonts w:ascii="Arial" w:eastAsia="Times New Roman" w:hAnsi="Arial" w:cs="Arial"/>
          <w:b/>
          <w:bCs/>
          <w:caps/>
          <w:color w:val="662D91"/>
          <w:sz w:val="21"/>
          <w:szCs w:val="21"/>
          <w:lang w:eastAsia="ru-RU"/>
        </w:rPr>
        <w:t>ЮРТА - ТРАДИЦИОННОЕ БУРЯТСКОЕ ЖИЛИЩЕ</w:t>
      </w:r>
    </w:p>
    <w:p w:rsidR="003C4B09" w:rsidRPr="003C4B09" w:rsidRDefault="003C4B09" w:rsidP="003C4B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281A110" wp14:editId="233717E2">
            <wp:extent cx="4346575" cy="3253740"/>
            <wp:effectExtent l="0" t="0" r="0" b="3810"/>
            <wp:docPr id="12" name="Рисунок 12" descr="Юрта - традиционное бурятское жилищ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Юрта - традиционное бурятское жилищ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75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Бурятская юрта - исторически сложившийся образец жилища, идеально приспособленный для кочевого образа жизни. В юрте жили круглый год - достаточно устойчивая против ветров за счет полусферической формы и небольшой высоты,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сейсмобезопасная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за счет подвижной конструкции стен, возможности варьировать площадью, доступность материала, всегда чистый воздух - эти и многие другие свойства складывались в течение 2500-3000 лет. 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Юрта органично вписывается в окружающую среду, формой повторяя небесный купол над ней, полукруглые сопки и холмы. В летний зной и жару в ней спасительная прохлада, в холод живой огонь в очаге создаёт равномерный обогрев и особый микроклимат, устраняющий вредную для здоровья человека энергетику, характерную для строений с прямыми углами. 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Внутреннее пространство юрты делится на пять частей: центр -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гал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гуламта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место расположения главного сакрального объекта юрты; северная сторона -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хоймор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тала, почетная "высокая" часть юрты; западная, правая (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баруун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сторона - гостевая или мужская; восточная, левая (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яуун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сторона - хозяйственная или женская, юг - выход из юрты.</w:t>
      </w:r>
    </w:p>
    <w:p w:rsidR="003C4B09" w:rsidRPr="003C4B09" w:rsidRDefault="003C4B09" w:rsidP="003C4B09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Кочевой дом состоит из девяти основных </w:t>
      </w:r>
      <w:proofErr w:type="gram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элементов: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3C4B09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уняа</w:t>
      </w:r>
      <w:proofErr w:type="spellEnd"/>
      <w:proofErr w:type="gramEnd"/>
      <w:r w:rsidRPr="003C4B09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 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– струганные жерди, из которых строится свод юрты бурят. Используются исключительно гибкие породы деревьев: это увеличивает срок службы элементов. Их число достигает </w:t>
      </w:r>
      <w:proofErr w:type="gram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шестидесяти;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3C4B09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тооно</w:t>
      </w:r>
      <w:proofErr w:type="spellEnd"/>
      <w:proofErr w:type="gramEnd"/>
      <w:r w:rsidRPr="003C4B09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 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– специальный круг на вершине юрты. Он образует отверстие, которое служит для вывода дыма и освещения жилища днем. Диаметр «окна» составляет около метра. Обод делают из березы. По периметру в нем высверлены отверстия, в которые устанавливаются жерди </w:t>
      </w:r>
      <w:proofErr w:type="gram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свода;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3C4B09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тээнги</w:t>
      </w:r>
      <w:proofErr w:type="spellEnd"/>
      <w:proofErr w:type="gram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– опорные столбы конструкции. Их всего два и своим верхним краем они упираются в </w:t>
      </w:r>
      <w:proofErr w:type="spellStart"/>
      <w:proofErr w:type="gram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тооно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3C4B09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дааган</w:t>
      </w:r>
      <w:proofErr w:type="spellEnd"/>
      <w:proofErr w:type="gramEnd"/>
      <w:r w:rsidRPr="003C4B09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 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– распорки верхнего обода, служащие для придания ему жесткости. С 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бурятского языка это слово переводится как «нести на себе</w:t>
      </w:r>
      <w:proofErr w:type="gram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»;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урхэ</w:t>
      </w:r>
      <w:proofErr w:type="spellEnd"/>
      <w:proofErr w:type="gram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– покрытие юрты. К каждому его углу привязывались длинные веревки, которые доходили до нижнего края решетчатого основания. При необходимости можно было приподнять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урхэ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потянув за веревку. Тогда в юрту образовывалось дополнительное отверстие для поступления свежего воздуха и света; 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3C4B09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туургэ</w:t>
      </w:r>
      <w:proofErr w:type="spellEnd"/>
      <w:r w:rsidRPr="003C4B09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 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– войлок, покрывающий боковые части жилища. Каждый рулон в длину достигает трех метров. Его поверхность обязательно обрабатывается специальным антисептическим раствором из табака, кислого молока и </w:t>
      </w:r>
      <w:proofErr w:type="gram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соли;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3C4B09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зээг</w:t>
      </w:r>
      <w:proofErr w:type="spellEnd"/>
      <w:proofErr w:type="gramEnd"/>
      <w:r w:rsidRPr="003C4B09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 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– волосяные веревки, крепящиеся по верхнему краю покрытия. Войлоком сначала закрывают юго-западную часть юрты, затем – юго-восточную и только после этого закрывают остальные части жилища. Такой порядок продиктован необходимостью максимальной защиты от холодных северо-западных </w:t>
      </w:r>
      <w:proofErr w:type="gram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ветров;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3C4B09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дээбэри</w:t>
      </w:r>
      <w:proofErr w:type="spellEnd"/>
      <w:proofErr w:type="gramEnd"/>
      <w:r w:rsidRPr="003C4B09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 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накидываются после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туургэ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Они представляют собой два огромных куска войлочного покрытия, узкого вверху и широкого снизу. Наиболее толстый и плотный войлок всегда располагается на северо-западной части </w:t>
      </w:r>
      <w:proofErr w:type="gram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юрты;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3C4B09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хошлон</w:t>
      </w:r>
      <w:proofErr w:type="spellEnd"/>
      <w:proofErr w:type="gramEnd"/>
      <w:r w:rsidRPr="003C4B09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 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– пояса из конского волоса, которыми юрта перетягивается сверху войлочного покрытия. Они удерживают верхние и средние части утепления. Внизу покрытие перетягивалось войлочными лентами, а при необходимости накрывались сухим навозом.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Инструкция по сборке-установке войлочной юрты бурят-монгольского типа 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 В начале на подготовленной поверхности желательно очертить круг диаметром 6 метров, чтобы было удобно ориентироваться при установке стен.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 Перед тем как начать ставить дверь и стены необходимо занести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тооно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(деревянный круг) и обе стойки в центр круга, по которому будет стоять юрта, чтобы после установки стен не перетаскивать через них.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20C8C67" wp14:editId="06221F59">
            <wp:extent cx="3740785" cy="3562350"/>
            <wp:effectExtent l="0" t="0" r="0" b="0"/>
            <wp:docPr id="13" name="Рисунок 13" descr="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8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3. Устанавливаем дверь. Традиционно монгольские народы свой дом (юрту) ставили дверью на юг или на юго-восток.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 Далее начинаем ставить стены таким образом, чтобы к двери подходили стены с ровно вертикально распиленными рейками с одного края. Одна стена должна подойти слева от двери, другая справа.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Стены  соединяют</w:t>
      </w:r>
      <w:proofErr w:type="gram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друг с другом в «замок» и туго увязывают веревками.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672F7A1" wp14:editId="52D367BA">
            <wp:extent cx="3206115" cy="4785995"/>
            <wp:effectExtent l="0" t="0" r="0" b="0"/>
            <wp:docPr id="14" name="Рисунок 14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7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Стены, подходящие к двери нужно привязать к двери веревками. К одной из этих веревок подвязываем веревку, которой опоясывают стены вкруговую и натягивают ее так, чтобы перекрестие головок стен было вровень с верхним краем дверного блока. В дальнейшем при установке уний (потолочных жердей) этой веревкой можно регулировать – ослаблять или делать туже затяжку, тем самым увеличивать или уменьшать диаметр юрты, чтобы закрепить унии более жестко.</w:t>
      </w:r>
    </w:p>
    <w:p w:rsidR="003C4B09" w:rsidRPr="003C4B09" w:rsidRDefault="003C4B09" w:rsidP="003C4B09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03929569" wp14:editId="598FD980">
            <wp:extent cx="4180205" cy="3574415"/>
            <wp:effectExtent l="0" t="0" r="0" b="6985"/>
            <wp:docPr id="15" name="Рисунок 15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Тооно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переворачиваем «вверх дном» и привязываем к нему стойки покрепче. Поднимаем и ставим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тооно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стойках в центре круга, сориентировав его с севера на юг,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отцентровав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относительно двери.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97AA048" wp14:editId="462F83B9">
            <wp:extent cx="4869180" cy="3206115"/>
            <wp:effectExtent l="0" t="0" r="7620" b="0"/>
            <wp:docPr id="16" name="Рисунок 16" descr="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 Начинаем закреплять унии. Над дверью будет крепиться 6 унии, поэтому на деревянном круге со стороны двери от кольца влево и вправо оставляем по 3 отверстия и, начиная с четвертого отверстия и первого перекрестия стены, устанавливаем унии. От двери влево и вправо устанавливаем унии не часто, чтобы стены вывести вкруг и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отцентровать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стойки.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Унии при установке рукой подбиваем в отверстие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тооно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</w:t>
      </w:r>
      <w:r w:rsidRPr="003C4B09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063BA67" wp14:editId="02112177">
            <wp:extent cx="3206115" cy="3218180"/>
            <wp:effectExtent l="0" t="0" r="0" b="1270"/>
            <wp:docPr id="17" name="Рисунок 17" descr="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 стене унии крепятся веревками так, чтобы не было возможности ей «съехать» вниз и выпасть из отверстия в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тооно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упасть на пол (ударившись о твердый пол конец унии может сломаться).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CF2EFDC" wp14:editId="105EAEF1">
            <wp:extent cx="4892675" cy="3265805"/>
            <wp:effectExtent l="0" t="0" r="3175" b="0"/>
            <wp:docPr id="18" name="Рисунок 18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Унии удобнее вставлять снаружи юрты. Полностью устанавливаем унии. Где необходимо, там нужно обтесать кончики уний топором или стамеской, чтобы конец унии глубоко и плотно входил в отверстие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тооно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 Когда все унии будут установлены, начинаем ставить унии над дверью (они без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вязочек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 Подогнать концы и вставить унии в отверстия. На нижнем конце унии, находящемся над дверью, аккуратно выпилить так, чтобы она плотно садилась сверху на дверной блок.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3EE8C116" wp14:editId="15CDCCD8">
            <wp:extent cx="4940300" cy="3289300"/>
            <wp:effectExtent l="0" t="0" r="0" b="6350"/>
            <wp:docPr id="19" name="Рисунок 19" descr="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2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 Если в комплектацию Вашей юрты входит внутренний чехол из бязи, то следующим этапом одеваем его на каркас. Можно местами крепить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степлером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чтобы не сдувало ветром.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 Крепим войлочные стены веревкой, продернутой через петли вокруг. Начинать нужно от двери и заканчивать с другой стороны - прочно связать оба конца веревки, чтобы стены не могли сползти вниз.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2442DB5" wp14:editId="5ED6ECB9">
            <wp:extent cx="4880610" cy="3253740"/>
            <wp:effectExtent l="0" t="0" r="0" b="3810"/>
            <wp:docPr id="20" name="Рисунок 20" descr="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2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9. Войлочные полукруги -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дэвэр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укладываются на крышу в такой последовательности: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сначала на переднюю часть крыши (со стороны двери) с вырезом под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тооно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(под круг),</w:t>
      </w:r>
    </w:p>
    <w:p w:rsidR="003C4B09" w:rsidRPr="003C4B09" w:rsidRDefault="003C4B09" w:rsidP="003C4B0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потом на заднюю часть крыши так, чтобы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тооно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половину было закрытым.</w:t>
      </w:r>
    </w:p>
    <w:p w:rsidR="003C4B09" w:rsidRPr="003C4B09" w:rsidRDefault="003C4B09" w:rsidP="003C4B09">
      <w:pPr>
        <w:spacing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C4B09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0C9A1B86" wp14:editId="1AEF6333">
            <wp:extent cx="4892675" cy="3265805"/>
            <wp:effectExtent l="0" t="0" r="3175" b="0"/>
            <wp:docPr id="21" name="Рисунок 21" descr="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2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10. В завершении одеваем чехол, туго обвязываем его веревками снаружи. Крепим </w:t>
      </w:r>
      <w:proofErr w:type="spellStart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урьхо</w:t>
      </w:r>
      <w:proofErr w:type="spellEnd"/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– верхняя крышка. За все концы привязываем веревки - один конец над дверью будет открываться и закрываться, остальные будут стационарно закрепленными, поэтому их нужно завязать накрепко. </w:t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3C4B0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3C4B09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F1EA1F3" wp14:editId="79D3F6E3">
            <wp:extent cx="4832985" cy="3265805"/>
            <wp:effectExtent l="0" t="0" r="5715" b="0"/>
            <wp:docPr id="22" name="Рисунок 22" descr="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24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57C" w:rsidRDefault="00AA757C">
      <w:bookmarkStart w:id="0" w:name="_GoBack"/>
      <w:bookmarkEnd w:id="0"/>
    </w:p>
    <w:sectPr w:rsidR="00AA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99"/>
    <w:rsid w:val="003C4B09"/>
    <w:rsid w:val="007D3199"/>
    <w:rsid w:val="00AA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7E8E2-1DA4-4D86-9082-BC6A24A2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21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976">
          <w:marLeft w:val="0"/>
          <w:marRight w:val="0"/>
          <w:marTop w:val="0"/>
          <w:marBottom w:val="150"/>
          <w:divBdr>
            <w:top w:val="single" w:sz="6" w:space="2" w:color="BDCCD4"/>
            <w:left w:val="single" w:sz="6" w:space="2" w:color="BDCCD4"/>
            <w:bottom w:val="single" w:sz="6" w:space="2" w:color="BDCCD4"/>
            <w:right w:val="single" w:sz="6" w:space="2" w:color="BDCCD4"/>
          </w:divBdr>
        </w:div>
        <w:div w:id="1036001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5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571">
          <w:marLeft w:val="0"/>
          <w:marRight w:val="0"/>
          <w:marTop w:val="0"/>
          <w:marBottom w:val="150"/>
          <w:divBdr>
            <w:top w:val="single" w:sz="6" w:space="2" w:color="BDCCD4"/>
            <w:left w:val="single" w:sz="6" w:space="2" w:color="BDCCD4"/>
            <w:bottom w:val="single" w:sz="6" w:space="2" w:color="BDCCD4"/>
            <w:right w:val="single" w:sz="6" w:space="2" w:color="BDCCD4"/>
          </w:divBdr>
        </w:div>
        <w:div w:id="5773261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964</Words>
  <Characters>5499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2</cp:revision>
  <dcterms:created xsi:type="dcterms:W3CDTF">2023-02-09T03:31:00Z</dcterms:created>
  <dcterms:modified xsi:type="dcterms:W3CDTF">2023-02-09T03:33:00Z</dcterms:modified>
</cp:coreProperties>
</file>